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B2C8C" w14:textId="745F55E4" w:rsidR="00232431" w:rsidRDefault="00232431" w:rsidP="00232431">
      <w:r w:rsidRPr="00232431">
        <w:rPr>
          <w:b/>
        </w:rPr>
        <w:t>Design Release Folder:</w:t>
      </w:r>
      <w:r>
        <w:t xml:space="preserve"> PROC181E1-1a</w:t>
      </w:r>
    </w:p>
    <w:p w14:paraId="1FD58829" w14:textId="0CCC7AE5" w:rsidR="00232431" w:rsidRDefault="00C01DC1" w:rsidP="00232431">
      <w:pPr>
        <w:spacing w:after="0" w:line="240" w:lineRule="auto"/>
        <w:ind w:left="720"/>
      </w:pPr>
      <w:r w:rsidRPr="00C01DC1">
        <w:t>The PROC181E1-1a folder contains the updated revision of PROC181E1-1 design.  The only change that has been done is updating of the Processor Part Number (OPN) to the Released Part Number</w:t>
      </w:r>
    </w:p>
    <w:p w14:paraId="1B936608" w14:textId="77777777" w:rsidR="00152114" w:rsidRDefault="00152114" w:rsidP="00232431">
      <w:pPr>
        <w:spacing w:after="0" w:line="240" w:lineRule="auto"/>
        <w:ind w:left="720"/>
      </w:pPr>
    </w:p>
    <w:p w14:paraId="3402CEE1" w14:textId="77777777" w:rsidR="00152114" w:rsidRPr="00152114" w:rsidRDefault="00152114" w:rsidP="00152114">
      <w:pPr>
        <w:spacing w:after="0"/>
        <w:rPr>
          <w:b/>
        </w:rPr>
      </w:pPr>
      <w:r w:rsidRPr="00152114">
        <w:rPr>
          <w:b/>
        </w:rPr>
        <w:t>Folders that have changed:</w:t>
      </w:r>
    </w:p>
    <w:p w14:paraId="6AC7536B" w14:textId="77777777" w:rsidR="00152114" w:rsidRPr="00152114" w:rsidRDefault="00152114" w:rsidP="00152114">
      <w:pPr>
        <w:spacing w:after="0"/>
        <w:ind w:left="720"/>
        <w:rPr>
          <w:b/>
        </w:rPr>
      </w:pPr>
      <w:r w:rsidRPr="00152114">
        <w:rPr>
          <w:b/>
        </w:rPr>
        <w:t>Schematics - DSN and PDF</w:t>
      </w:r>
    </w:p>
    <w:p w14:paraId="7BD82D39" w14:textId="77777777" w:rsidR="00152114" w:rsidRPr="00152114" w:rsidRDefault="00152114" w:rsidP="00152114">
      <w:pPr>
        <w:spacing w:after="0"/>
        <w:ind w:left="720"/>
        <w:rPr>
          <w:b/>
        </w:rPr>
      </w:pPr>
      <w:r w:rsidRPr="00152114">
        <w:rPr>
          <w:b/>
        </w:rPr>
        <w:t>BOM</w:t>
      </w:r>
    </w:p>
    <w:p w14:paraId="747996FC" w14:textId="2F4BDF91" w:rsidR="00232431" w:rsidRPr="00152114" w:rsidRDefault="00152114" w:rsidP="00152114">
      <w:pPr>
        <w:spacing w:after="0"/>
        <w:ind w:left="720"/>
      </w:pPr>
      <w:r w:rsidRPr="00152114">
        <w:t>All other folder content is the same as PROC181E1-1</w:t>
      </w:r>
    </w:p>
    <w:p w14:paraId="4F1714A6" w14:textId="77777777" w:rsidR="00232431" w:rsidRDefault="00232431" w:rsidP="00232431">
      <w:pPr>
        <w:spacing w:after="0"/>
        <w:ind w:left="720"/>
      </w:pPr>
    </w:p>
    <w:p w14:paraId="77A23994" w14:textId="16044E8C" w:rsidR="00232431" w:rsidRPr="00232431" w:rsidRDefault="00152114" w:rsidP="00232431">
      <w:pPr>
        <w:rPr>
          <w:b/>
        </w:rPr>
      </w:pPr>
      <w:r>
        <w:rPr>
          <w:b/>
        </w:rPr>
        <w:t>Change</w:t>
      </w:r>
      <w:r w:rsidR="00232431" w:rsidRPr="00232431">
        <w:rPr>
          <w:b/>
        </w:rPr>
        <w:t xml:space="preserve"> History:</w:t>
      </w:r>
      <w:bookmarkStart w:id="0" w:name="_GoBack"/>
      <w:bookmarkEnd w:id="0"/>
    </w:p>
    <w:p w14:paraId="690F965B" w14:textId="1E0C4736" w:rsidR="00232431" w:rsidRDefault="00232431" w:rsidP="00232431">
      <w:pPr>
        <w:spacing w:after="0"/>
      </w:pPr>
      <w:r w:rsidRPr="00232431">
        <w:rPr>
          <w:b/>
        </w:rPr>
        <w:t xml:space="preserve">Previous </w:t>
      </w:r>
      <w:r w:rsidR="001B0090">
        <w:rPr>
          <w:b/>
        </w:rPr>
        <w:t>Revi</w:t>
      </w:r>
      <w:r w:rsidRPr="00232431">
        <w:rPr>
          <w:b/>
        </w:rPr>
        <w:t>sion</w:t>
      </w:r>
      <w:r w:rsidRPr="00232431">
        <w:rPr>
          <w:b/>
        </w:rPr>
        <w:tab/>
        <w:t>:</w:t>
      </w:r>
      <w:r>
        <w:t xml:space="preserve"> PROC181E1-1</w:t>
      </w:r>
    </w:p>
    <w:p w14:paraId="768B7D74" w14:textId="7D474598" w:rsidR="00D2389C" w:rsidRDefault="00232431" w:rsidP="00232431">
      <w:pPr>
        <w:spacing w:after="0"/>
      </w:pPr>
      <w:r w:rsidRPr="00232431">
        <w:rPr>
          <w:b/>
        </w:rPr>
        <w:t xml:space="preserve">Current </w:t>
      </w:r>
      <w:r w:rsidR="001B0090">
        <w:rPr>
          <w:b/>
        </w:rPr>
        <w:t>Revi</w:t>
      </w:r>
      <w:r w:rsidRPr="00232431">
        <w:rPr>
          <w:b/>
        </w:rPr>
        <w:t>sion</w:t>
      </w:r>
      <w:r w:rsidRPr="00232431">
        <w:rPr>
          <w:b/>
        </w:rPr>
        <w:tab/>
        <w:t>:</w:t>
      </w:r>
      <w:r>
        <w:t xml:space="preserve"> PROC181E1-1a</w:t>
      </w:r>
    </w:p>
    <w:sectPr w:rsidR="00D238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66"/>
    <w:rsid w:val="00152114"/>
    <w:rsid w:val="001B0090"/>
    <w:rsid w:val="00232431"/>
    <w:rsid w:val="00441EF5"/>
    <w:rsid w:val="00584966"/>
    <w:rsid w:val="008C076F"/>
    <w:rsid w:val="0093060D"/>
    <w:rsid w:val="00961891"/>
    <w:rsid w:val="00AA32AB"/>
    <w:rsid w:val="00C01DC1"/>
    <w:rsid w:val="00EB6306"/>
    <w:rsid w:val="00F9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39386"/>
  <w15:chartTrackingRefBased/>
  <w15:docId w15:val="{DC36F701-E740-4FC6-A951-B1932E346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Inc.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Nettikkattu Sasi, Deepak</dc:creator>
  <cp:keywords/>
  <dc:description/>
  <cp:lastModifiedBy>Nettikkattu Sasi, Deepak</cp:lastModifiedBy>
  <cp:revision>20</cp:revision>
  <dcterms:created xsi:type="dcterms:W3CDTF">2025-10-13T21:20:00Z</dcterms:created>
  <dcterms:modified xsi:type="dcterms:W3CDTF">2025-10-15T16:24:00Z</dcterms:modified>
</cp:coreProperties>
</file>